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E9D" w:rsidRDefault="008235A9" w:rsidP="000461E6">
      <w:pPr>
        <w:jc w:val="both"/>
        <w:rPr>
          <w:b/>
          <w:sz w:val="28"/>
        </w:rPr>
      </w:pPr>
      <w:r>
        <w:rPr>
          <w:b/>
          <w:sz w:val="32"/>
        </w:rPr>
        <w:t>R</w:t>
      </w:r>
      <w:r w:rsidR="00255E9D" w:rsidRPr="00255E9D">
        <w:rPr>
          <w:b/>
          <w:sz w:val="32"/>
        </w:rPr>
        <w:t xml:space="preserve">elazione </w:t>
      </w:r>
      <w:r>
        <w:rPr>
          <w:b/>
          <w:sz w:val="32"/>
        </w:rPr>
        <w:t>all’</w:t>
      </w:r>
      <w:r w:rsidR="00255E9D" w:rsidRPr="00255E9D">
        <w:rPr>
          <w:b/>
          <w:sz w:val="32"/>
        </w:rPr>
        <w:t>Assemblea</w:t>
      </w:r>
      <w:r w:rsidR="00547033">
        <w:rPr>
          <w:b/>
          <w:sz w:val="32"/>
        </w:rPr>
        <w:t xml:space="preserve"> Ordinari</w:t>
      </w:r>
      <w:r w:rsidR="009529B2">
        <w:rPr>
          <w:b/>
          <w:sz w:val="32"/>
        </w:rPr>
        <w:t>a</w:t>
      </w:r>
      <w:r w:rsidR="00547033">
        <w:rPr>
          <w:b/>
          <w:sz w:val="32"/>
        </w:rPr>
        <w:t>-Straordinaria</w:t>
      </w:r>
      <w:r w:rsidR="00255E9D" w:rsidRPr="00255E9D">
        <w:rPr>
          <w:b/>
          <w:sz w:val="32"/>
        </w:rPr>
        <w:t xml:space="preserve"> </w:t>
      </w:r>
      <w:r>
        <w:rPr>
          <w:b/>
          <w:sz w:val="32"/>
        </w:rPr>
        <w:t xml:space="preserve">del Consiglio Direttivo dell’AVIS </w:t>
      </w:r>
      <w:proofErr w:type="spellStart"/>
      <w:r>
        <w:rPr>
          <w:b/>
          <w:sz w:val="32"/>
        </w:rPr>
        <w:t>OdV</w:t>
      </w:r>
      <w:proofErr w:type="spellEnd"/>
      <w:r>
        <w:rPr>
          <w:b/>
          <w:sz w:val="32"/>
        </w:rPr>
        <w:t xml:space="preserve"> Comunale di Brescia sul Bilancio 2018</w:t>
      </w:r>
    </w:p>
    <w:p w:rsidR="00255E9D" w:rsidRDefault="00255E9D" w:rsidP="000461E6">
      <w:pPr>
        <w:jc w:val="both"/>
        <w:rPr>
          <w:b/>
          <w:sz w:val="28"/>
        </w:rPr>
      </w:pPr>
    </w:p>
    <w:p w:rsidR="00255E9D" w:rsidRPr="00255E9D" w:rsidRDefault="00255E9D" w:rsidP="000461E6">
      <w:pPr>
        <w:jc w:val="both"/>
        <w:rPr>
          <w:rFonts w:ascii="Arial" w:hAnsi="Arial"/>
          <w:i/>
          <w:sz w:val="28"/>
        </w:rPr>
      </w:pPr>
      <w:r w:rsidRPr="00255E9D">
        <w:rPr>
          <w:rFonts w:ascii="Arial" w:hAnsi="Arial"/>
          <w:i/>
          <w:sz w:val="28"/>
        </w:rPr>
        <w:t>Un Benvenuto a tutte le Avisine e  agli Avisini presenti, un saluto a tutte le autorità e un vivo ringraziamento alla Direzione IVECO di Brescia che ci ha concesso questo spazio per la nostra 84</w:t>
      </w:r>
      <w:r w:rsidR="000461E6" w:rsidRPr="000461E6">
        <w:rPr>
          <w:rFonts w:ascii="Arial" w:hAnsi="Arial"/>
          <w:i/>
          <w:sz w:val="20"/>
        </w:rPr>
        <w:t>a</w:t>
      </w:r>
      <w:r w:rsidRPr="00255E9D">
        <w:rPr>
          <w:rFonts w:ascii="Arial" w:hAnsi="Arial"/>
          <w:i/>
          <w:sz w:val="28"/>
        </w:rPr>
        <w:t xml:space="preserve"> assemblea, permettendoci cosi di mettere in atto la decisione presa dal Direttivo dell’Avis Comunale di Brescia </w:t>
      </w:r>
      <w:proofErr w:type="spellStart"/>
      <w:r w:rsidRPr="00255E9D">
        <w:rPr>
          <w:rFonts w:ascii="Arial" w:hAnsi="Arial"/>
          <w:i/>
          <w:sz w:val="28"/>
        </w:rPr>
        <w:t>OdV</w:t>
      </w:r>
      <w:proofErr w:type="spellEnd"/>
      <w:r w:rsidRPr="00255E9D">
        <w:rPr>
          <w:rFonts w:ascii="Arial" w:hAnsi="Arial"/>
          <w:i/>
          <w:sz w:val="28"/>
        </w:rPr>
        <w:t xml:space="preserve"> di svolgere le nostre assemblee in modo itinerante, ricordando così alla nostra città l’impegno dei gruppi organizzati Avis nelle varie Attività produttive e di servizio presenti sul nostro territorio.</w:t>
      </w:r>
    </w:p>
    <w:p w:rsidR="00255E9D" w:rsidRDefault="00255E9D" w:rsidP="000461E6">
      <w:pPr>
        <w:jc w:val="both"/>
        <w:rPr>
          <w:rFonts w:ascii="Arial" w:hAnsi="Arial"/>
          <w:i/>
        </w:rPr>
      </w:pPr>
      <w:r w:rsidRPr="00255E9D">
        <w:rPr>
          <w:rFonts w:ascii="Arial" w:hAnsi="Arial"/>
          <w:i/>
          <w:sz w:val="28"/>
        </w:rPr>
        <w:t>Propongo un minuto di silenzio per ricordare gli Avisini che ci hanno lasciato nel 2018, in particolar modo gli amici Fausto Usanza e Agostino Bertoletti da 50 anni instancabili di</w:t>
      </w:r>
      <w:r w:rsidR="00406CAE">
        <w:rPr>
          <w:rFonts w:ascii="Arial" w:hAnsi="Arial"/>
          <w:i/>
          <w:sz w:val="28"/>
        </w:rPr>
        <w:t>vulgatori dei valori del dono anonimo gratuito e continuativo del sangue</w:t>
      </w:r>
      <w:r>
        <w:rPr>
          <w:rFonts w:ascii="Arial" w:hAnsi="Arial"/>
          <w:i/>
        </w:rPr>
        <w:t>.</w:t>
      </w:r>
    </w:p>
    <w:p w:rsidR="00255E9D" w:rsidRPr="00255E9D" w:rsidRDefault="00255E9D" w:rsidP="000461E6">
      <w:pPr>
        <w:jc w:val="both"/>
        <w:rPr>
          <w:rFonts w:ascii="Arial" w:hAnsi="Arial"/>
          <w:i/>
          <w:sz w:val="28"/>
        </w:rPr>
      </w:pPr>
    </w:p>
    <w:p w:rsidR="00113ED4" w:rsidRDefault="00255E9D" w:rsidP="000461E6">
      <w:pPr>
        <w:jc w:val="both"/>
      </w:pPr>
      <w:r>
        <w:rPr>
          <w:rFonts w:ascii="Arial" w:hAnsi="Arial"/>
          <w:i/>
          <w:sz w:val="28"/>
        </w:rPr>
        <w:t>Nel 2018 segnali</w:t>
      </w:r>
      <w:r w:rsidRPr="00255E9D">
        <w:rPr>
          <w:rFonts w:ascii="Arial" w:hAnsi="Arial"/>
          <w:i/>
          <w:sz w:val="28"/>
        </w:rPr>
        <w:t>amo la conclusione dei lavori</w:t>
      </w:r>
      <w:r>
        <w:rPr>
          <w:rFonts w:ascii="Arial" w:hAnsi="Arial"/>
          <w:i/>
          <w:sz w:val="28"/>
        </w:rPr>
        <w:t xml:space="preserve">, della Dott.ssa </w:t>
      </w:r>
      <w:r w:rsidR="00E63606">
        <w:rPr>
          <w:rFonts w:ascii="Arial" w:hAnsi="Arial"/>
          <w:i/>
          <w:sz w:val="28"/>
        </w:rPr>
        <w:t xml:space="preserve">Marianna </w:t>
      </w:r>
      <w:r>
        <w:rPr>
          <w:rFonts w:ascii="Arial" w:hAnsi="Arial"/>
          <w:i/>
          <w:sz w:val="28"/>
        </w:rPr>
        <w:t>Cavazza dell’Università Bocconi di Milano, sull’</w:t>
      </w:r>
      <w:r w:rsidR="00406CAE">
        <w:rPr>
          <w:rFonts w:ascii="Arial" w:hAnsi="Arial"/>
          <w:i/>
          <w:sz w:val="28"/>
        </w:rPr>
        <w:t xml:space="preserve"> analisi del valore economico del nostro volontariato. Lavoro commissionato dall’AVIS Regionale Lombardia per fotografare l’ Associazione ai vari livelli. Ne è uscito un risultato importante per la nostra AVIS Bresciana, il valore del lavoro volontario si aggira in circa € 100.000 annui. Evidenziando così che senza l’impegno dei </w:t>
      </w:r>
      <w:r w:rsidR="00A80D7A">
        <w:rPr>
          <w:rFonts w:ascii="Arial" w:hAnsi="Arial"/>
          <w:i/>
          <w:sz w:val="28"/>
        </w:rPr>
        <w:t>n</w:t>
      </w:r>
      <w:r w:rsidR="00406CAE">
        <w:rPr>
          <w:rFonts w:ascii="Arial" w:hAnsi="Arial"/>
          <w:i/>
          <w:sz w:val="28"/>
        </w:rPr>
        <w:t xml:space="preserve">ostri volontari l’ Associazione non reggerebbe con gli attuali risultati. Un grazie a tutti gli Avisini per il loro dono anonimo e gratuito, ma un grazie anche ai Cittadini della nostra città che </w:t>
      </w:r>
      <w:r w:rsidR="00113ED4">
        <w:rPr>
          <w:rFonts w:ascii="Arial" w:hAnsi="Arial"/>
          <w:i/>
          <w:sz w:val="28"/>
        </w:rPr>
        <w:t>ci hanno sostenuto con il 5x1000, che per il 2016 è stato di circa 22.000 €. Altra preoccupazione è non vedere ancora sul sito dell’ Agenzia delle Entrate il valore del 5x1000 che ci compete per l’anno 2017.</w:t>
      </w:r>
    </w:p>
    <w:p w:rsidR="00113ED4" w:rsidRPr="00113ED4" w:rsidRDefault="00113ED4" w:rsidP="000461E6">
      <w:pPr>
        <w:jc w:val="both"/>
        <w:rPr>
          <w:rFonts w:ascii="Arial" w:hAnsi="Arial"/>
          <w:i/>
          <w:sz w:val="28"/>
        </w:rPr>
      </w:pPr>
    </w:p>
    <w:p w:rsidR="005C1D08" w:rsidRDefault="00113ED4" w:rsidP="000461E6">
      <w:pPr>
        <w:jc w:val="both"/>
        <w:rPr>
          <w:rFonts w:ascii="Arial" w:hAnsi="Arial"/>
          <w:i/>
          <w:sz w:val="28"/>
        </w:rPr>
      </w:pPr>
      <w:r w:rsidRPr="00113ED4">
        <w:rPr>
          <w:rFonts w:ascii="Arial" w:hAnsi="Arial"/>
          <w:i/>
          <w:sz w:val="28"/>
        </w:rPr>
        <w:t xml:space="preserve">Il Lavoro quotidiano </w:t>
      </w:r>
      <w:r>
        <w:rPr>
          <w:rFonts w:ascii="Arial" w:hAnsi="Arial"/>
          <w:i/>
          <w:sz w:val="28"/>
        </w:rPr>
        <w:t>ci vede impegnati nel confronto collaborativo con Avis Provinciale, che è migliorato</w:t>
      </w:r>
      <w:r w:rsidR="00C1208C">
        <w:rPr>
          <w:rFonts w:ascii="Arial" w:hAnsi="Arial"/>
          <w:i/>
          <w:sz w:val="28"/>
        </w:rPr>
        <w:t xml:space="preserve"> specialmente nell’ambito del lavoro dell’accettazione dei donatori al centro di raccolta,</w:t>
      </w:r>
      <w:r w:rsidR="00863BB6">
        <w:rPr>
          <w:rFonts w:ascii="Arial" w:hAnsi="Arial"/>
          <w:i/>
          <w:sz w:val="28"/>
        </w:rPr>
        <w:t xml:space="preserve"> rimangono ancora alcuni problemi soprattutto il sabato e la domenica per le errate iscrizioni di donatori della provincia alla nostra sezione, numerosi e importanti </w:t>
      </w:r>
      <w:r w:rsidR="00C1208C">
        <w:rPr>
          <w:rFonts w:ascii="Arial" w:hAnsi="Arial"/>
          <w:i/>
          <w:sz w:val="28"/>
        </w:rPr>
        <w:t xml:space="preserve"> problem</w:t>
      </w:r>
      <w:r w:rsidR="00863BB6">
        <w:rPr>
          <w:rFonts w:ascii="Arial" w:hAnsi="Arial"/>
          <w:i/>
          <w:sz w:val="28"/>
        </w:rPr>
        <w:t>i</w:t>
      </w:r>
      <w:r w:rsidR="00C1208C">
        <w:rPr>
          <w:rFonts w:ascii="Arial" w:hAnsi="Arial"/>
          <w:i/>
          <w:sz w:val="28"/>
        </w:rPr>
        <w:t xml:space="preserve"> riman</w:t>
      </w:r>
      <w:r w:rsidR="00863BB6">
        <w:rPr>
          <w:rFonts w:ascii="Arial" w:hAnsi="Arial"/>
          <w:i/>
          <w:sz w:val="28"/>
        </w:rPr>
        <w:t>gono</w:t>
      </w:r>
      <w:r w:rsidR="00C1208C">
        <w:rPr>
          <w:rFonts w:ascii="Arial" w:hAnsi="Arial"/>
          <w:i/>
          <w:sz w:val="28"/>
        </w:rPr>
        <w:t xml:space="preserve"> per il sistema informatico e per la comunicazione. Pure va migliorato il tempo d’attesa dei donatori. Dobbiamo invece rimarcare il vergognoso ritardo sui risultati delle analisi delle donazioni ( 20-30 giorni ). Chi gestisce il sistema informatico della Sanità Lombarda ci ha creato nuovi disagi nel</w:t>
      </w:r>
      <w:r w:rsidR="00863BB6">
        <w:rPr>
          <w:rFonts w:ascii="Arial" w:hAnsi="Arial"/>
          <w:i/>
          <w:sz w:val="28"/>
        </w:rPr>
        <w:t>la fusione dei</w:t>
      </w:r>
      <w:r w:rsidR="00C1208C">
        <w:rPr>
          <w:rFonts w:ascii="Arial" w:hAnsi="Arial"/>
          <w:i/>
          <w:sz w:val="28"/>
        </w:rPr>
        <w:t xml:space="preserve"> nostri dati nei nuovi Server, che ci permetteranno di applicare AVIS-NET. Se il nuovo programma si interfaccia ancora ad </w:t>
      </w:r>
      <w:proofErr w:type="spellStart"/>
      <w:r w:rsidR="00C1208C">
        <w:rPr>
          <w:rFonts w:ascii="Arial" w:hAnsi="Arial"/>
          <w:i/>
          <w:sz w:val="28"/>
        </w:rPr>
        <w:t>Emonet</w:t>
      </w:r>
      <w:proofErr w:type="spellEnd"/>
      <w:r w:rsidR="00C1208C">
        <w:rPr>
          <w:rFonts w:ascii="Arial" w:hAnsi="Arial"/>
          <w:i/>
          <w:sz w:val="28"/>
        </w:rPr>
        <w:t>, quali risultati avremo?</w:t>
      </w:r>
    </w:p>
    <w:p w:rsidR="00DE150E" w:rsidRDefault="00E7772C" w:rsidP="000461E6">
      <w:pPr>
        <w:jc w:val="both"/>
        <w:rPr>
          <w:rFonts w:ascii="Arial" w:hAnsi="Arial"/>
          <w:i/>
          <w:sz w:val="28"/>
        </w:rPr>
      </w:pPr>
      <w:r>
        <w:rPr>
          <w:rFonts w:ascii="Arial" w:hAnsi="Arial"/>
          <w:i/>
          <w:sz w:val="28"/>
        </w:rPr>
        <w:t>Una notizia molto positiva invece ci è pervenuta dall’Avis Prov</w:t>
      </w:r>
      <w:r w:rsidR="00A80D7A">
        <w:rPr>
          <w:rFonts w:ascii="Arial" w:hAnsi="Arial"/>
          <w:i/>
          <w:sz w:val="28"/>
        </w:rPr>
        <w:t>inciale</w:t>
      </w:r>
      <w:r>
        <w:rPr>
          <w:rFonts w:ascii="Arial" w:hAnsi="Arial"/>
          <w:i/>
          <w:sz w:val="28"/>
        </w:rPr>
        <w:t xml:space="preserve"> che ha accettato la nostra proposta di intitolare la Casa del Donatore bresciana </w:t>
      </w:r>
      <w:r w:rsidR="00A80D7A">
        <w:rPr>
          <w:rFonts w:ascii="Arial" w:hAnsi="Arial"/>
          <w:i/>
          <w:sz w:val="28"/>
        </w:rPr>
        <w:t>a</w:t>
      </w:r>
      <w:r>
        <w:rPr>
          <w:rFonts w:ascii="Arial" w:hAnsi="Arial"/>
          <w:i/>
          <w:sz w:val="28"/>
        </w:rPr>
        <w:t xml:space="preserve">l Dott. Giorgio </w:t>
      </w:r>
      <w:proofErr w:type="spellStart"/>
      <w:r>
        <w:rPr>
          <w:rFonts w:ascii="Arial" w:hAnsi="Arial"/>
          <w:i/>
          <w:sz w:val="28"/>
        </w:rPr>
        <w:t>Sinigalia</w:t>
      </w:r>
      <w:proofErr w:type="spellEnd"/>
      <w:r>
        <w:rPr>
          <w:rFonts w:ascii="Arial" w:hAnsi="Arial"/>
          <w:i/>
          <w:sz w:val="28"/>
        </w:rPr>
        <w:t>, organizzatore già nel 1935 del primo gruppo di donatori di sangue Anonimi, Volontari</w:t>
      </w:r>
      <w:r w:rsidR="006F7553">
        <w:rPr>
          <w:rFonts w:ascii="Arial" w:hAnsi="Arial"/>
          <w:i/>
          <w:sz w:val="28"/>
        </w:rPr>
        <w:t xml:space="preserve"> e gratuiti</w:t>
      </w:r>
      <w:r>
        <w:rPr>
          <w:rFonts w:ascii="Arial" w:hAnsi="Arial"/>
          <w:i/>
          <w:sz w:val="28"/>
        </w:rPr>
        <w:t xml:space="preserve"> . Tale gruppo era formato da </w:t>
      </w:r>
      <w:r>
        <w:rPr>
          <w:rFonts w:ascii="Arial" w:hAnsi="Arial"/>
          <w:i/>
          <w:sz w:val="28"/>
        </w:rPr>
        <w:lastRenderedPageBreak/>
        <w:t>infermieri del reparto da lui diretto e da portantini della Croce Bianca</w:t>
      </w:r>
      <w:r w:rsidR="00A50374">
        <w:rPr>
          <w:rFonts w:ascii="Arial" w:hAnsi="Arial"/>
          <w:i/>
          <w:sz w:val="28"/>
        </w:rPr>
        <w:t xml:space="preserve">. La figura del dott. Giorgio </w:t>
      </w:r>
      <w:proofErr w:type="spellStart"/>
      <w:r w:rsidR="00A50374">
        <w:rPr>
          <w:rFonts w:ascii="Arial" w:hAnsi="Arial"/>
          <w:i/>
          <w:sz w:val="28"/>
        </w:rPr>
        <w:t>Sinigal</w:t>
      </w:r>
      <w:r w:rsidR="000461E6">
        <w:rPr>
          <w:rFonts w:ascii="Arial" w:hAnsi="Arial"/>
          <w:i/>
          <w:sz w:val="28"/>
        </w:rPr>
        <w:t>i</w:t>
      </w:r>
      <w:r w:rsidR="00A50374">
        <w:rPr>
          <w:rFonts w:ascii="Arial" w:hAnsi="Arial"/>
          <w:i/>
          <w:sz w:val="28"/>
        </w:rPr>
        <w:t>a</w:t>
      </w:r>
      <w:proofErr w:type="spellEnd"/>
      <w:r w:rsidR="00A50374">
        <w:rPr>
          <w:rFonts w:ascii="Arial" w:hAnsi="Arial"/>
          <w:i/>
          <w:sz w:val="28"/>
        </w:rPr>
        <w:t>, allievo del premio Nobel Camillo Golgi, è stata riscoperta da documenti storici in possesso della famiglia, da documentazione della Casa della Memoria di Brescia. Grande medico sia dal punto di vista professionale che umano, ingiustamente dimenticato e vittima delle leggi razziali del 1938.</w:t>
      </w:r>
    </w:p>
    <w:p w:rsidR="00603DD8" w:rsidRDefault="00603DD8" w:rsidP="000461E6">
      <w:pPr>
        <w:jc w:val="both"/>
        <w:rPr>
          <w:rFonts w:ascii="Arial" w:hAnsi="Arial"/>
          <w:i/>
          <w:sz w:val="28"/>
        </w:rPr>
      </w:pPr>
    </w:p>
    <w:p w:rsidR="00603DD8" w:rsidRPr="007A7787" w:rsidRDefault="00603DD8" w:rsidP="00603DD8">
      <w:pPr>
        <w:widowControl w:val="0"/>
        <w:autoSpaceDE w:val="0"/>
        <w:autoSpaceDN w:val="0"/>
        <w:adjustRightInd w:val="0"/>
        <w:ind w:right="-2"/>
        <w:jc w:val="both"/>
        <w:rPr>
          <w:rFonts w:ascii="Arial" w:hAnsi="Arial" w:cs="Arial"/>
          <w:i/>
          <w:sz w:val="28"/>
          <w:szCs w:val="28"/>
        </w:rPr>
      </w:pPr>
      <w:r w:rsidRPr="007A7787">
        <w:rPr>
          <w:rFonts w:ascii="Arial" w:hAnsi="Arial" w:cs="Arial"/>
          <w:i/>
          <w:sz w:val="28"/>
          <w:szCs w:val="28"/>
        </w:rPr>
        <w:t xml:space="preserve">Sono proseguite le convenzioni per i donatori: </w:t>
      </w:r>
      <w:hyperlink r:id="rId7" w:history="1">
        <w:r w:rsidRPr="007A7787">
          <w:rPr>
            <w:rFonts w:ascii="Arial" w:hAnsi="Arial" w:cs="Arial"/>
            <w:i/>
            <w:color w:val="0000FF"/>
            <w:sz w:val="28"/>
            <w:szCs w:val="28"/>
            <w:u w:val="single" w:color="0000FF"/>
          </w:rPr>
          <w:t>www.isolaonline</w:t>
        </w:r>
      </w:hyperlink>
      <w:r w:rsidRPr="007A7787">
        <w:rPr>
          <w:rFonts w:ascii="Arial" w:hAnsi="Arial" w:cs="Arial"/>
          <w:i/>
          <w:sz w:val="28"/>
          <w:szCs w:val="28"/>
        </w:rPr>
        <w:t xml:space="preserve">.it, che comprende visite specialistiche intramoenia presso l’Ospedale Civile di Brescia, Poliambulanza e l’Istituto Don Gnocchi di Rovato a tariffe agevolate dietro presentazione della tessera AVIS. Vi è inoltre la possibilità per tutti gli avisini della provincia di usufruire gratuitamente di una pizza, tutte le sere dal </w:t>
      </w:r>
      <w:r w:rsidR="006F7553">
        <w:rPr>
          <w:rFonts w:ascii="Arial" w:hAnsi="Arial" w:cs="Arial"/>
          <w:i/>
          <w:sz w:val="28"/>
          <w:szCs w:val="28"/>
        </w:rPr>
        <w:t>martedì</w:t>
      </w:r>
      <w:r w:rsidRPr="007A7787">
        <w:rPr>
          <w:rFonts w:ascii="Arial" w:hAnsi="Arial" w:cs="Arial"/>
          <w:i/>
          <w:sz w:val="28"/>
          <w:szCs w:val="28"/>
        </w:rPr>
        <w:t xml:space="preserve"> al venerdì, presso i ristoranti “I SILVANI“ di Brescia e Rezzato.</w:t>
      </w:r>
    </w:p>
    <w:p w:rsidR="00603DD8" w:rsidRDefault="00603DD8" w:rsidP="000461E6">
      <w:pPr>
        <w:jc w:val="both"/>
        <w:rPr>
          <w:rFonts w:ascii="Arial" w:hAnsi="Arial"/>
          <w:i/>
          <w:sz w:val="28"/>
        </w:rPr>
      </w:pPr>
    </w:p>
    <w:p w:rsidR="00A50374" w:rsidRDefault="005C1D08" w:rsidP="000461E6">
      <w:pPr>
        <w:jc w:val="both"/>
        <w:rPr>
          <w:rFonts w:ascii="Arial" w:hAnsi="Arial"/>
          <w:i/>
          <w:sz w:val="28"/>
        </w:rPr>
      </w:pPr>
      <w:r>
        <w:rPr>
          <w:rFonts w:ascii="Arial" w:hAnsi="Arial"/>
          <w:i/>
          <w:sz w:val="28"/>
        </w:rPr>
        <w:t>E’ ripreso il servizio di esami PSA ai donatori ultra cinquantenni che per il nostro Direttore sanitario necessitano di tale approfondimento</w:t>
      </w:r>
      <w:r w:rsidR="006F7553">
        <w:rPr>
          <w:rFonts w:ascii="Arial" w:hAnsi="Arial"/>
          <w:i/>
          <w:sz w:val="28"/>
        </w:rPr>
        <w:t xml:space="preserve">, </w:t>
      </w:r>
      <w:r>
        <w:rPr>
          <w:rFonts w:ascii="Arial" w:hAnsi="Arial"/>
          <w:i/>
          <w:sz w:val="28"/>
        </w:rPr>
        <w:t>piccolo contributo alla prevenzione sanitaria.</w:t>
      </w:r>
    </w:p>
    <w:p w:rsidR="00A50374" w:rsidRDefault="00A50374" w:rsidP="000461E6">
      <w:pPr>
        <w:jc w:val="both"/>
        <w:rPr>
          <w:rFonts w:ascii="Arial" w:hAnsi="Arial"/>
          <w:i/>
          <w:sz w:val="28"/>
        </w:rPr>
      </w:pPr>
    </w:p>
    <w:p w:rsidR="00FC28AD" w:rsidRDefault="00A50374" w:rsidP="000461E6">
      <w:pPr>
        <w:jc w:val="both"/>
        <w:rPr>
          <w:rFonts w:ascii="Arial" w:hAnsi="Arial"/>
          <w:i/>
          <w:sz w:val="28"/>
        </w:rPr>
      </w:pPr>
      <w:r>
        <w:rPr>
          <w:rFonts w:ascii="Arial" w:hAnsi="Arial"/>
          <w:i/>
          <w:sz w:val="28"/>
        </w:rPr>
        <w:t>Si ringraziano tutti i gruppi Avis della nostra città per le attività svolte, in particolar modo il nuovo gruppo “Avis Comando Provinciale Car</w:t>
      </w:r>
      <w:r w:rsidR="00683B6B">
        <w:rPr>
          <w:rFonts w:ascii="Arial" w:hAnsi="Arial"/>
          <w:i/>
          <w:sz w:val="28"/>
        </w:rPr>
        <w:t>a</w:t>
      </w:r>
      <w:r>
        <w:rPr>
          <w:rFonts w:ascii="Arial" w:hAnsi="Arial"/>
          <w:i/>
          <w:sz w:val="28"/>
        </w:rPr>
        <w:t>binieri di Brescia</w:t>
      </w:r>
      <w:r w:rsidR="00683B6B">
        <w:rPr>
          <w:rFonts w:ascii="Arial" w:hAnsi="Arial"/>
          <w:i/>
          <w:sz w:val="28"/>
        </w:rPr>
        <w:t>”</w:t>
      </w:r>
      <w:r w:rsidR="007A7787">
        <w:rPr>
          <w:rFonts w:ascii="Arial" w:hAnsi="Arial"/>
          <w:i/>
          <w:sz w:val="28"/>
        </w:rPr>
        <w:t xml:space="preserve"> </w:t>
      </w:r>
      <w:r w:rsidR="00683B6B">
        <w:rPr>
          <w:rFonts w:ascii="Arial" w:hAnsi="Arial"/>
          <w:i/>
          <w:sz w:val="28"/>
        </w:rPr>
        <w:t>il Ca</w:t>
      </w:r>
      <w:r w:rsidR="000461E6">
        <w:rPr>
          <w:rFonts w:ascii="Arial" w:hAnsi="Arial"/>
          <w:i/>
          <w:sz w:val="28"/>
        </w:rPr>
        <w:t>p</w:t>
      </w:r>
      <w:r w:rsidR="00683B6B">
        <w:rPr>
          <w:rFonts w:ascii="Arial" w:hAnsi="Arial"/>
          <w:i/>
          <w:sz w:val="28"/>
        </w:rPr>
        <w:t xml:space="preserve">pellano Padre Ezio </w:t>
      </w:r>
      <w:proofErr w:type="spellStart"/>
      <w:r w:rsidR="00683B6B">
        <w:rPr>
          <w:rFonts w:ascii="Arial" w:hAnsi="Arial"/>
          <w:i/>
          <w:sz w:val="28"/>
        </w:rPr>
        <w:t>Sterli</w:t>
      </w:r>
      <w:proofErr w:type="spellEnd"/>
      <w:r w:rsidR="00683B6B">
        <w:rPr>
          <w:rFonts w:ascii="Arial" w:hAnsi="Arial"/>
          <w:i/>
          <w:sz w:val="28"/>
        </w:rPr>
        <w:t xml:space="preserve"> ed Il Capitano</w:t>
      </w:r>
      <w:r w:rsidR="00FC28AD">
        <w:rPr>
          <w:rFonts w:ascii="Arial" w:hAnsi="Arial"/>
          <w:i/>
          <w:sz w:val="28"/>
        </w:rPr>
        <w:t xml:space="preserve"> Lorenzo </w:t>
      </w:r>
      <w:r w:rsidR="00683B6B">
        <w:rPr>
          <w:rFonts w:ascii="Arial" w:hAnsi="Arial"/>
          <w:i/>
          <w:sz w:val="28"/>
        </w:rPr>
        <w:t>Provenzano per la sensibilità e l’impegno profuso.</w:t>
      </w:r>
    </w:p>
    <w:p w:rsidR="00FC28AD" w:rsidRDefault="00FC28AD" w:rsidP="000461E6">
      <w:pPr>
        <w:jc w:val="both"/>
        <w:rPr>
          <w:rFonts w:ascii="Arial" w:hAnsi="Arial"/>
          <w:i/>
          <w:sz w:val="28"/>
        </w:rPr>
      </w:pPr>
      <w:r>
        <w:rPr>
          <w:rFonts w:ascii="Arial" w:hAnsi="Arial"/>
          <w:i/>
          <w:sz w:val="28"/>
        </w:rPr>
        <w:t>Grazie anche all’impegno profuso dal nuovo gruppo Radio-Taxi-Brescia.</w:t>
      </w:r>
    </w:p>
    <w:p w:rsidR="00683B6B" w:rsidRDefault="00683B6B" w:rsidP="000461E6">
      <w:pPr>
        <w:jc w:val="both"/>
        <w:rPr>
          <w:rFonts w:ascii="Arial" w:hAnsi="Arial"/>
          <w:i/>
          <w:sz w:val="28"/>
        </w:rPr>
      </w:pPr>
      <w:r>
        <w:rPr>
          <w:rFonts w:ascii="Arial" w:hAnsi="Arial"/>
          <w:i/>
          <w:sz w:val="28"/>
        </w:rPr>
        <w:t xml:space="preserve">Un pensiero anche alla Polizia di Stato che con il suo costituendo gruppo interno </w:t>
      </w:r>
      <w:r w:rsidR="00FC28AD">
        <w:rPr>
          <w:rFonts w:ascii="Arial" w:hAnsi="Arial"/>
          <w:i/>
          <w:sz w:val="28"/>
        </w:rPr>
        <w:t>“ Donatori Nati “</w:t>
      </w:r>
      <w:r>
        <w:rPr>
          <w:rFonts w:ascii="Arial" w:hAnsi="Arial"/>
          <w:i/>
          <w:sz w:val="28"/>
        </w:rPr>
        <w:t xml:space="preserve"> si è appoggiata al nostro centro di raccolta. A tale proposito si segnala l’urgenza di stipulare una Convenzione Nazionale per far fronte alle incombenze burocratiche e tecniche.</w:t>
      </w:r>
    </w:p>
    <w:p w:rsidR="00AA0A70" w:rsidRDefault="00AA0A70" w:rsidP="000461E6">
      <w:pPr>
        <w:jc w:val="both"/>
        <w:rPr>
          <w:rFonts w:ascii="Arial" w:hAnsi="Arial"/>
          <w:i/>
          <w:sz w:val="28"/>
        </w:rPr>
      </w:pPr>
    </w:p>
    <w:p w:rsidR="00683B6B" w:rsidRDefault="00683B6B" w:rsidP="000461E6">
      <w:pPr>
        <w:jc w:val="both"/>
        <w:rPr>
          <w:rFonts w:ascii="Arial" w:hAnsi="Arial"/>
          <w:i/>
          <w:sz w:val="28"/>
        </w:rPr>
      </w:pPr>
      <w:r>
        <w:rPr>
          <w:rFonts w:ascii="Arial" w:hAnsi="Arial"/>
          <w:b/>
          <w:i/>
          <w:sz w:val="28"/>
        </w:rPr>
        <w:t>Attività 2018</w:t>
      </w:r>
    </w:p>
    <w:p w:rsidR="00683B6B" w:rsidRDefault="00683B6B" w:rsidP="000461E6">
      <w:pPr>
        <w:jc w:val="both"/>
        <w:rPr>
          <w:rFonts w:ascii="Arial" w:hAnsi="Arial"/>
          <w:i/>
          <w:sz w:val="28"/>
        </w:rPr>
      </w:pPr>
    </w:p>
    <w:p w:rsidR="00683B6B" w:rsidRDefault="00683B6B" w:rsidP="000461E6">
      <w:pPr>
        <w:jc w:val="both"/>
        <w:rPr>
          <w:rFonts w:ascii="Arial" w:hAnsi="Arial"/>
          <w:i/>
          <w:sz w:val="28"/>
        </w:rPr>
      </w:pPr>
      <w:r>
        <w:rPr>
          <w:rFonts w:ascii="Arial" w:hAnsi="Arial"/>
          <w:i/>
          <w:sz w:val="28"/>
        </w:rPr>
        <w:t>Come ogni anno abbiamo spedito ai nuovi 18° una lettera di auguri ed impegno a firma Sindaco di Brescia – Presidente Avis Comunale Brescia</w:t>
      </w:r>
    </w:p>
    <w:p w:rsidR="00E46A17" w:rsidRDefault="00E46A17" w:rsidP="000461E6">
      <w:pPr>
        <w:jc w:val="both"/>
        <w:rPr>
          <w:rFonts w:ascii="Arial" w:hAnsi="Arial"/>
          <w:i/>
          <w:sz w:val="28"/>
        </w:rPr>
      </w:pPr>
      <w:r>
        <w:rPr>
          <w:rFonts w:ascii="Arial" w:hAnsi="Arial"/>
          <w:i/>
          <w:sz w:val="28"/>
        </w:rPr>
        <w:t>( circa 1900 )</w:t>
      </w:r>
    </w:p>
    <w:p w:rsidR="00E46A17" w:rsidRDefault="00E46A17" w:rsidP="000461E6">
      <w:pPr>
        <w:jc w:val="both"/>
        <w:rPr>
          <w:rFonts w:ascii="Arial" w:hAnsi="Arial"/>
          <w:i/>
          <w:sz w:val="28"/>
        </w:rPr>
      </w:pPr>
    </w:p>
    <w:p w:rsidR="00E46A17" w:rsidRDefault="0044755A" w:rsidP="000461E6">
      <w:pPr>
        <w:jc w:val="both"/>
        <w:rPr>
          <w:rFonts w:ascii="Arial" w:hAnsi="Arial"/>
          <w:i/>
          <w:sz w:val="28"/>
        </w:rPr>
      </w:pPr>
      <w:r>
        <w:rPr>
          <w:rFonts w:ascii="Arial" w:hAnsi="Arial"/>
          <w:i/>
          <w:sz w:val="28"/>
        </w:rPr>
        <w:t>Tramite web attività</w:t>
      </w:r>
      <w:r w:rsidR="00E46A17">
        <w:rPr>
          <w:rFonts w:ascii="Arial" w:hAnsi="Arial"/>
          <w:i/>
          <w:sz w:val="28"/>
        </w:rPr>
        <w:t xml:space="preserve"> mirata a siti cittadini di Banner appositi con messaggi di promozione dono sangue</w:t>
      </w:r>
    </w:p>
    <w:p w:rsidR="00FC28AD" w:rsidRDefault="00FC28AD" w:rsidP="000461E6">
      <w:pPr>
        <w:jc w:val="both"/>
        <w:rPr>
          <w:rFonts w:ascii="Arial" w:hAnsi="Arial"/>
          <w:i/>
          <w:sz w:val="28"/>
        </w:rPr>
      </w:pPr>
    </w:p>
    <w:p w:rsidR="00E46A17" w:rsidRDefault="00E46A17" w:rsidP="000461E6">
      <w:pPr>
        <w:jc w:val="both"/>
        <w:rPr>
          <w:rFonts w:ascii="Arial" w:hAnsi="Arial"/>
          <w:i/>
          <w:sz w:val="28"/>
        </w:rPr>
      </w:pPr>
      <w:r>
        <w:rPr>
          <w:rFonts w:ascii="Arial" w:hAnsi="Arial"/>
          <w:i/>
          <w:sz w:val="28"/>
        </w:rPr>
        <w:t>Pagina intera del Giornale di Brescia in occasione 83</w:t>
      </w:r>
      <w:r w:rsidR="000461E6" w:rsidRPr="000461E6">
        <w:rPr>
          <w:rFonts w:ascii="Arial" w:hAnsi="Arial"/>
          <w:i/>
          <w:sz w:val="20"/>
        </w:rPr>
        <w:t>a</w:t>
      </w:r>
      <w:r>
        <w:rPr>
          <w:rFonts w:ascii="Arial" w:hAnsi="Arial"/>
          <w:i/>
          <w:sz w:val="28"/>
        </w:rPr>
        <w:t xml:space="preserve"> assemblea, inserto sportivo sempre del giornale.</w:t>
      </w:r>
    </w:p>
    <w:p w:rsidR="00E46A17" w:rsidRDefault="00E46A17" w:rsidP="000461E6">
      <w:pPr>
        <w:jc w:val="both"/>
        <w:rPr>
          <w:rFonts w:ascii="Arial" w:hAnsi="Arial"/>
          <w:i/>
          <w:sz w:val="28"/>
        </w:rPr>
      </w:pPr>
    </w:p>
    <w:p w:rsidR="00E46A17" w:rsidRDefault="00E46A17" w:rsidP="000461E6">
      <w:pPr>
        <w:jc w:val="both"/>
        <w:rPr>
          <w:rFonts w:ascii="Arial" w:hAnsi="Arial"/>
          <w:i/>
          <w:sz w:val="28"/>
        </w:rPr>
      </w:pPr>
      <w:r>
        <w:rPr>
          <w:rFonts w:ascii="Arial" w:hAnsi="Arial"/>
          <w:i/>
          <w:sz w:val="28"/>
        </w:rPr>
        <w:t>Continua e si rinnoverà la pubblicità sui Bus cittadini con il Patrocinio del Comune di Brescia, Brescia Mobilità e gruppo Avis a2a.</w:t>
      </w:r>
    </w:p>
    <w:p w:rsidR="001442F8" w:rsidRDefault="00E46A17" w:rsidP="000461E6">
      <w:pPr>
        <w:jc w:val="both"/>
        <w:rPr>
          <w:rFonts w:ascii="Arial" w:hAnsi="Arial"/>
          <w:i/>
          <w:sz w:val="28"/>
        </w:rPr>
      </w:pPr>
      <w:r>
        <w:rPr>
          <w:rFonts w:ascii="Arial" w:hAnsi="Arial"/>
          <w:i/>
          <w:sz w:val="28"/>
        </w:rPr>
        <w:t xml:space="preserve">E’ continuato il nostro impegno nelle scuole superiori di Brescia che a visto coinvolte </w:t>
      </w:r>
      <w:r w:rsidR="00FC28AD">
        <w:rPr>
          <w:rFonts w:ascii="Arial" w:hAnsi="Arial"/>
          <w:i/>
          <w:sz w:val="28"/>
        </w:rPr>
        <w:t>8</w:t>
      </w:r>
      <w:r>
        <w:rPr>
          <w:rFonts w:ascii="Arial" w:hAnsi="Arial"/>
          <w:i/>
          <w:sz w:val="28"/>
        </w:rPr>
        <w:t xml:space="preserve"> scuole e </w:t>
      </w:r>
      <w:r w:rsidR="00FC28AD">
        <w:rPr>
          <w:rFonts w:ascii="Arial" w:hAnsi="Arial"/>
          <w:i/>
          <w:sz w:val="28"/>
        </w:rPr>
        <w:t>460</w:t>
      </w:r>
      <w:r>
        <w:rPr>
          <w:rFonts w:ascii="Arial" w:hAnsi="Arial"/>
          <w:i/>
          <w:sz w:val="28"/>
        </w:rPr>
        <w:t xml:space="preserve"> studenti delle 5°che hanno partecipato ad incontri o </w:t>
      </w:r>
      <w:r>
        <w:rPr>
          <w:rFonts w:ascii="Arial" w:hAnsi="Arial"/>
          <w:i/>
          <w:sz w:val="28"/>
        </w:rPr>
        <w:lastRenderedPageBreak/>
        <w:t xml:space="preserve">presso la nostra sede o presso le loro scuole. Nel mese di Novembre siamo riusciti a coinvolgere una </w:t>
      </w:r>
      <w:r w:rsidR="000461E6">
        <w:rPr>
          <w:rFonts w:ascii="Arial" w:hAnsi="Arial"/>
          <w:i/>
          <w:sz w:val="28"/>
        </w:rPr>
        <w:t>ventina</w:t>
      </w:r>
      <w:r w:rsidR="001442F8">
        <w:rPr>
          <w:rFonts w:ascii="Arial" w:hAnsi="Arial"/>
          <w:i/>
          <w:sz w:val="28"/>
        </w:rPr>
        <w:t xml:space="preserve"> di Insegnanti per programmare un nuovo intervento per il 201</w:t>
      </w:r>
      <w:r w:rsidR="00BF57B8">
        <w:rPr>
          <w:rFonts w:ascii="Arial" w:hAnsi="Arial"/>
          <w:i/>
          <w:sz w:val="28"/>
        </w:rPr>
        <w:t>9 con nuove modalità.</w:t>
      </w:r>
    </w:p>
    <w:p w:rsidR="00DE150E" w:rsidRPr="00DE150E" w:rsidRDefault="00DE150E" w:rsidP="00DE150E">
      <w:pPr>
        <w:spacing w:before="100" w:beforeAutospacing="1" w:after="100" w:afterAutospacing="1"/>
        <w:jc w:val="both"/>
        <w:rPr>
          <w:rFonts w:ascii="Arial" w:hAnsi="Arial" w:cs="Arial"/>
          <w:i/>
          <w:color w:val="000000"/>
          <w:sz w:val="28"/>
          <w:szCs w:val="28"/>
          <w:lang w:eastAsia="it-IT"/>
        </w:rPr>
      </w:pPr>
      <w:r w:rsidRPr="00DE150E">
        <w:rPr>
          <w:rFonts w:ascii="Arial" w:hAnsi="Arial" w:cs="Arial"/>
          <w:i/>
          <w:color w:val="000000"/>
          <w:sz w:val="28"/>
          <w:szCs w:val="28"/>
          <w:lang w:eastAsia="it-IT"/>
        </w:rPr>
        <w:t xml:space="preserve">Ringraziamo Cristina, Sandra e tutti i volontari dell'Admo (Associazione Donatori Midollo Osseo) che da qualche anno collaborano noi </w:t>
      </w:r>
      <w:proofErr w:type="spellStart"/>
      <w:r w:rsidRPr="00DE150E">
        <w:rPr>
          <w:rFonts w:ascii="Arial" w:hAnsi="Arial" w:cs="Arial"/>
          <w:i/>
          <w:color w:val="000000"/>
          <w:sz w:val="28"/>
          <w:szCs w:val="28"/>
          <w:lang w:eastAsia="it-IT"/>
        </w:rPr>
        <w:t>noi</w:t>
      </w:r>
      <w:proofErr w:type="spellEnd"/>
      <w:r w:rsidRPr="00DE150E">
        <w:rPr>
          <w:rFonts w:ascii="Arial" w:hAnsi="Arial" w:cs="Arial"/>
          <w:i/>
          <w:color w:val="000000"/>
          <w:sz w:val="28"/>
          <w:szCs w:val="28"/>
          <w:lang w:eastAsia="it-IT"/>
        </w:rPr>
        <w:t xml:space="preserve"> nella propaganda nelle scuole superiori.</w:t>
      </w:r>
    </w:p>
    <w:p w:rsidR="00DE150E" w:rsidRDefault="00DE150E" w:rsidP="00DE150E">
      <w:pPr>
        <w:spacing w:before="100" w:beforeAutospacing="1" w:after="100" w:afterAutospacing="1"/>
        <w:jc w:val="both"/>
        <w:rPr>
          <w:rFonts w:ascii="Arial" w:hAnsi="Arial"/>
          <w:i/>
          <w:sz w:val="28"/>
        </w:rPr>
      </w:pPr>
      <w:r w:rsidRPr="00DE150E">
        <w:rPr>
          <w:rFonts w:ascii="Arial" w:hAnsi="Arial" w:cs="Arial"/>
          <w:i/>
          <w:color w:val="000000"/>
          <w:sz w:val="28"/>
          <w:szCs w:val="28"/>
          <w:lang w:eastAsia="it-IT"/>
        </w:rPr>
        <w:t>Vi ricordiamo inoltre che l'iscrizione all'Admo (tipizzazione) si può fare, previo appuntamento, anche presso la nostra sede.</w:t>
      </w:r>
    </w:p>
    <w:p w:rsidR="009C3111" w:rsidRDefault="009C3111" w:rsidP="000461E6">
      <w:pPr>
        <w:jc w:val="both"/>
        <w:rPr>
          <w:rFonts w:ascii="Arial" w:hAnsi="Arial"/>
          <w:i/>
          <w:sz w:val="28"/>
        </w:rPr>
      </w:pPr>
      <w:r>
        <w:rPr>
          <w:rFonts w:ascii="Arial" w:hAnsi="Arial"/>
          <w:i/>
          <w:sz w:val="28"/>
        </w:rPr>
        <w:t>Nel me</w:t>
      </w:r>
      <w:r w:rsidR="005C1D08">
        <w:rPr>
          <w:rFonts w:ascii="Arial" w:hAnsi="Arial"/>
          <w:i/>
          <w:sz w:val="28"/>
        </w:rPr>
        <w:t>s</w:t>
      </w:r>
      <w:r>
        <w:rPr>
          <w:rFonts w:ascii="Arial" w:hAnsi="Arial"/>
          <w:i/>
          <w:sz w:val="28"/>
        </w:rPr>
        <w:t xml:space="preserve">e di Novembre con la Croce Bianca manifestazione in ricordo degli avisini defunti al </w:t>
      </w:r>
      <w:proofErr w:type="spellStart"/>
      <w:r>
        <w:rPr>
          <w:rFonts w:ascii="Arial" w:hAnsi="Arial"/>
          <w:i/>
          <w:sz w:val="28"/>
        </w:rPr>
        <w:t>Vantiniano</w:t>
      </w:r>
      <w:proofErr w:type="spellEnd"/>
      <w:r>
        <w:rPr>
          <w:rFonts w:ascii="Arial" w:hAnsi="Arial"/>
          <w:i/>
          <w:sz w:val="28"/>
        </w:rPr>
        <w:t>.</w:t>
      </w:r>
    </w:p>
    <w:p w:rsidR="001442F8" w:rsidRDefault="001442F8" w:rsidP="000461E6">
      <w:pPr>
        <w:jc w:val="both"/>
        <w:rPr>
          <w:rFonts w:ascii="Arial" w:hAnsi="Arial"/>
          <w:i/>
          <w:sz w:val="28"/>
        </w:rPr>
      </w:pPr>
    </w:p>
    <w:p w:rsidR="001442F8" w:rsidRDefault="001442F8" w:rsidP="000461E6">
      <w:pPr>
        <w:jc w:val="both"/>
        <w:rPr>
          <w:rFonts w:ascii="Arial" w:hAnsi="Arial"/>
          <w:i/>
          <w:sz w:val="28"/>
        </w:rPr>
      </w:pPr>
      <w:r>
        <w:rPr>
          <w:rFonts w:ascii="Arial" w:hAnsi="Arial"/>
          <w:i/>
          <w:sz w:val="28"/>
        </w:rPr>
        <w:t>E’ sempre stato attivo il nostro impegno economico per sostenere il progetto di Trasfusioni Domiciliari ai malati cronici, pensato ed organizzato dal reparto di Ematologia dell’Ospedale Civile di Brescia e sostenuto principalmente da AIL e noi. Quest’anno senza il coinvolgimento di ASST. Tale servizio è molto apprezzato dalle famiglie dei malati che non sono costretti al tras</w:t>
      </w:r>
      <w:r w:rsidR="0044755A">
        <w:rPr>
          <w:rFonts w:ascii="Arial" w:hAnsi="Arial"/>
          <w:i/>
          <w:sz w:val="28"/>
        </w:rPr>
        <w:t>porto per un Day - Ho</w:t>
      </w:r>
      <w:r>
        <w:rPr>
          <w:rFonts w:ascii="Arial" w:hAnsi="Arial"/>
          <w:i/>
          <w:sz w:val="28"/>
        </w:rPr>
        <w:t>spital.</w:t>
      </w:r>
    </w:p>
    <w:p w:rsidR="00BF57B8" w:rsidRDefault="00BF57B8" w:rsidP="000461E6">
      <w:pPr>
        <w:jc w:val="both"/>
        <w:rPr>
          <w:rFonts w:ascii="Arial" w:hAnsi="Arial"/>
          <w:i/>
          <w:sz w:val="28"/>
        </w:rPr>
      </w:pPr>
    </w:p>
    <w:p w:rsidR="001442F8" w:rsidRPr="007A7787" w:rsidRDefault="00BF57B8" w:rsidP="00AA0A70">
      <w:pPr>
        <w:widowControl w:val="0"/>
        <w:autoSpaceDE w:val="0"/>
        <w:autoSpaceDN w:val="0"/>
        <w:adjustRightInd w:val="0"/>
        <w:ind w:right="-2"/>
        <w:jc w:val="both"/>
        <w:rPr>
          <w:rFonts w:ascii="Arial" w:hAnsi="Arial"/>
          <w:i/>
          <w:sz w:val="28"/>
        </w:rPr>
      </w:pPr>
      <w:r w:rsidRPr="007A7787">
        <w:rPr>
          <w:rFonts w:ascii="Arial" w:hAnsi="Arial" w:cs="Arial"/>
          <w:i/>
          <w:sz w:val="28"/>
          <w:szCs w:val="28"/>
        </w:rPr>
        <w:t>Un grazie sincero rivolgiamo al nostro Direttore Sanitario Dott. Carlo Braga e al Direttore Sanitario Avis Provinciale Dott.ssa Germana Zana per l’impegno, la competenza e la professionalità soprattutto nei momenti di emergenza al centro di raccolta</w:t>
      </w:r>
      <w:r w:rsidR="009C3111">
        <w:rPr>
          <w:rFonts w:ascii="Arial" w:hAnsi="Arial" w:cs="Arial"/>
          <w:i/>
          <w:sz w:val="28"/>
          <w:szCs w:val="28"/>
        </w:rPr>
        <w:t>.</w:t>
      </w:r>
    </w:p>
    <w:p w:rsidR="006671F2" w:rsidRPr="007A7787" w:rsidRDefault="001442F8" w:rsidP="000461E6">
      <w:pPr>
        <w:jc w:val="both"/>
        <w:rPr>
          <w:rFonts w:ascii="Arial" w:hAnsi="Arial"/>
          <w:i/>
          <w:sz w:val="28"/>
        </w:rPr>
      </w:pPr>
      <w:r w:rsidRPr="007A7787">
        <w:rPr>
          <w:rFonts w:ascii="Arial" w:hAnsi="Arial"/>
          <w:i/>
          <w:sz w:val="28"/>
        </w:rPr>
        <w:t>Tra i documenti troverete anche dati importanti sulla composizione della nostra associazione, oltre che alle percentuali per sesso ed età troverete dati sulla presenza di stranieri che hanno sposato il nostro modo di vedere l</w:t>
      </w:r>
      <w:r w:rsidR="006671F2" w:rsidRPr="007A7787">
        <w:rPr>
          <w:rFonts w:ascii="Arial" w:hAnsi="Arial"/>
          <w:i/>
          <w:sz w:val="28"/>
        </w:rPr>
        <w:t>a</w:t>
      </w:r>
      <w:r w:rsidRPr="007A7787">
        <w:rPr>
          <w:rFonts w:ascii="Arial" w:hAnsi="Arial"/>
          <w:i/>
          <w:sz w:val="28"/>
        </w:rPr>
        <w:t xml:space="preserve"> solidarietà umana, come momento di integrazione</w:t>
      </w:r>
      <w:r w:rsidR="006671F2" w:rsidRPr="007A7787">
        <w:rPr>
          <w:rFonts w:ascii="Arial" w:hAnsi="Arial"/>
          <w:i/>
          <w:sz w:val="28"/>
        </w:rPr>
        <w:t>. Sono ancora pochi, necessita un maggior sforzo di coinvolgimento e di impegno nostro.</w:t>
      </w:r>
    </w:p>
    <w:p w:rsidR="006671F2" w:rsidRDefault="006671F2" w:rsidP="000461E6">
      <w:pPr>
        <w:jc w:val="both"/>
        <w:rPr>
          <w:rFonts w:ascii="Arial" w:hAnsi="Arial"/>
          <w:b/>
          <w:i/>
          <w:sz w:val="28"/>
        </w:rPr>
      </w:pPr>
    </w:p>
    <w:p w:rsidR="006671F2" w:rsidRDefault="006671F2" w:rsidP="000461E6">
      <w:pPr>
        <w:jc w:val="both"/>
        <w:rPr>
          <w:rFonts w:ascii="Arial" w:hAnsi="Arial"/>
          <w:i/>
          <w:sz w:val="28"/>
        </w:rPr>
      </w:pPr>
      <w:r>
        <w:rPr>
          <w:rFonts w:ascii="Arial" w:hAnsi="Arial"/>
          <w:i/>
          <w:sz w:val="28"/>
        </w:rPr>
        <w:t xml:space="preserve">Dopo la promulgazione del nuovo </w:t>
      </w:r>
      <w:proofErr w:type="spellStart"/>
      <w:r>
        <w:rPr>
          <w:rFonts w:ascii="Arial" w:hAnsi="Arial"/>
          <w:i/>
          <w:sz w:val="28"/>
        </w:rPr>
        <w:t>D.Legislativo</w:t>
      </w:r>
      <w:proofErr w:type="spellEnd"/>
      <w:r>
        <w:rPr>
          <w:rFonts w:ascii="Arial" w:hAnsi="Arial"/>
          <w:i/>
          <w:sz w:val="28"/>
        </w:rPr>
        <w:t xml:space="preserve"> 3 Agosto 2017. N.117 riguardante il Codice del Terzo Settore Necessita Rimodulare il nostro Statuto per adeguarlo alle nuove normative</w:t>
      </w:r>
      <w:r w:rsidR="0024770C">
        <w:rPr>
          <w:rFonts w:ascii="Arial" w:hAnsi="Arial"/>
          <w:i/>
          <w:sz w:val="28"/>
        </w:rPr>
        <w:t>.</w:t>
      </w:r>
    </w:p>
    <w:p w:rsidR="006671F2" w:rsidRDefault="006671F2" w:rsidP="000461E6">
      <w:pPr>
        <w:jc w:val="both"/>
        <w:rPr>
          <w:rFonts w:ascii="Arial" w:hAnsi="Arial"/>
          <w:i/>
          <w:sz w:val="28"/>
        </w:rPr>
      </w:pPr>
    </w:p>
    <w:p w:rsidR="006671F2" w:rsidRDefault="006671F2" w:rsidP="000461E6">
      <w:pPr>
        <w:jc w:val="both"/>
        <w:rPr>
          <w:rFonts w:ascii="Arial" w:hAnsi="Arial"/>
          <w:i/>
          <w:sz w:val="28"/>
        </w:rPr>
      </w:pPr>
      <w:r>
        <w:rPr>
          <w:rFonts w:ascii="Arial" w:hAnsi="Arial"/>
          <w:i/>
          <w:sz w:val="28"/>
        </w:rPr>
        <w:t>Cosi pure è stato rivisto il regolamento elettorale</w:t>
      </w:r>
      <w:r w:rsidR="0044755A">
        <w:rPr>
          <w:rFonts w:ascii="Arial" w:hAnsi="Arial"/>
          <w:i/>
          <w:sz w:val="28"/>
        </w:rPr>
        <w:t xml:space="preserve"> dal il Comitato Direttivo, </w:t>
      </w:r>
      <w:r>
        <w:rPr>
          <w:rFonts w:ascii="Arial" w:hAnsi="Arial"/>
          <w:i/>
          <w:sz w:val="28"/>
        </w:rPr>
        <w:t xml:space="preserve"> modificando alcuni paragrafi che vi sottoporremo alla votazione.</w:t>
      </w:r>
    </w:p>
    <w:p w:rsidR="00BF57B8" w:rsidRPr="00AA0A70" w:rsidRDefault="00BF57B8" w:rsidP="000461E6">
      <w:pPr>
        <w:jc w:val="both"/>
        <w:rPr>
          <w:rFonts w:ascii="Arial" w:hAnsi="Arial"/>
          <w:i/>
          <w:sz w:val="28"/>
        </w:rPr>
      </w:pPr>
    </w:p>
    <w:p w:rsidR="006671F2" w:rsidRDefault="00BF57B8" w:rsidP="00AA0A70">
      <w:pPr>
        <w:widowControl w:val="0"/>
        <w:autoSpaceDE w:val="0"/>
        <w:autoSpaceDN w:val="0"/>
        <w:adjustRightInd w:val="0"/>
        <w:ind w:right="-2"/>
        <w:jc w:val="both"/>
        <w:rPr>
          <w:rFonts w:ascii="Arial" w:hAnsi="Arial"/>
          <w:i/>
          <w:sz w:val="28"/>
        </w:rPr>
      </w:pPr>
      <w:r w:rsidRPr="00AA0A70">
        <w:rPr>
          <w:rFonts w:ascii="Arial" w:hAnsi="Arial" w:cs="Arial"/>
          <w:i/>
          <w:sz w:val="28"/>
          <w:szCs w:val="28"/>
        </w:rPr>
        <w:t>L’attuale Assemblea dovrà provvedere, oltre che ad approvare il Bilancio 2018 e il preventivo 2019, alla nomina di 24 Delegati all’assemblea Provinciale.</w:t>
      </w:r>
      <w:r w:rsidRPr="007A7787">
        <w:rPr>
          <w:rFonts w:ascii="Arial" w:hAnsi="Arial" w:cs="Arial"/>
          <w:sz w:val="28"/>
          <w:szCs w:val="28"/>
        </w:rPr>
        <w:t xml:space="preserve"> </w:t>
      </w:r>
      <w:bookmarkStart w:id="0" w:name="_GoBack"/>
      <w:bookmarkEnd w:id="0"/>
    </w:p>
    <w:p w:rsidR="00BC46AE" w:rsidRDefault="006671F2" w:rsidP="000461E6">
      <w:pPr>
        <w:jc w:val="both"/>
        <w:rPr>
          <w:rFonts w:ascii="Arial" w:hAnsi="Arial"/>
          <w:i/>
        </w:rPr>
      </w:pPr>
      <w:r w:rsidRPr="00BC46AE">
        <w:rPr>
          <w:rFonts w:ascii="Arial" w:hAnsi="Arial"/>
          <w:i/>
        </w:rPr>
        <w:t xml:space="preserve">                              PER IL CONSIGLIO DIRETTIVO AVIS COMUNALE BRESCIA </w:t>
      </w:r>
      <w:proofErr w:type="spellStart"/>
      <w:r w:rsidRPr="00BC46AE">
        <w:rPr>
          <w:rFonts w:ascii="Arial" w:hAnsi="Arial"/>
          <w:i/>
        </w:rPr>
        <w:t>OdV</w:t>
      </w:r>
      <w:proofErr w:type="spellEnd"/>
    </w:p>
    <w:p w:rsidR="00BC46AE" w:rsidRDefault="00BC46AE" w:rsidP="000461E6">
      <w:pPr>
        <w:jc w:val="both"/>
        <w:rPr>
          <w:rFonts w:ascii="Arial" w:hAnsi="Arial"/>
          <w:i/>
        </w:rPr>
      </w:pPr>
    </w:p>
    <w:p w:rsidR="00255E9D" w:rsidRPr="00BC46AE" w:rsidRDefault="0044755A" w:rsidP="000461E6">
      <w:pPr>
        <w:jc w:val="both"/>
        <w:rPr>
          <w:rFonts w:ascii="Arial" w:hAnsi="Arial"/>
          <w:i/>
        </w:rPr>
      </w:pPr>
      <w:r>
        <w:rPr>
          <w:rFonts w:ascii="Arial" w:hAnsi="Arial"/>
          <w:i/>
        </w:rPr>
        <w:t xml:space="preserve">                              </w:t>
      </w:r>
      <w:r>
        <w:rPr>
          <w:rFonts w:ascii="Arial" w:hAnsi="Arial"/>
          <w:i/>
        </w:rPr>
        <w:tab/>
      </w:r>
      <w:r>
        <w:rPr>
          <w:rFonts w:ascii="Arial" w:hAnsi="Arial"/>
          <w:i/>
        </w:rPr>
        <w:tab/>
      </w:r>
      <w:r>
        <w:rPr>
          <w:rFonts w:ascii="Arial" w:hAnsi="Arial"/>
          <w:i/>
        </w:rPr>
        <w:tab/>
      </w:r>
      <w:r w:rsidR="00BC46AE">
        <w:rPr>
          <w:rFonts w:ascii="Arial" w:hAnsi="Arial"/>
          <w:i/>
        </w:rPr>
        <w:t xml:space="preserve"> Il Presidente Gabriele Fossati</w:t>
      </w:r>
    </w:p>
    <w:sectPr w:rsidR="00255E9D" w:rsidRPr="00BC46AE" w:rsidSect="00255E9D">
      <w:footerReference w:type="even" r:id="rId8"/>
      <w:footerReference w:type="default" r:id="rId9"/>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EC9" w:rsidRDefault="00232EC9">
      <w:r>
        <w:separator/>
      </w:r>
    </w:p>
  </w:endnote>
  <w:endnote w:type="continuationSeparator" w:id="0">
    <w:p w:rsidR="00232EC9" w:rsidRDefault="0023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1E6" w:rsidRDefault="000461E6" w:rsidP="00FA799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461E6" w:rsidRDefault="000461E6" w:rsidP="000461E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1E6" w:rsidRDefault="000461E6" w:rsidP="00FA799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A0A70">
      <w:rPr>
        <w:rStyle w:val="Numeropagina"/>
        <w:noProof/>
      </w:rPr>
      <w:t>3</w:t>
    </w:r>
    <w:r>
      <w:rPr>
        <w:rStyle w:val="Numeropagina"/>
      </w:rPr>
      <w:fldChar w:fldCharType="end"/>
    </w:r>
  </w:p>
  <w:p w:rsidR="000461E6" w:rsidRDefault="000461E6" w:rsidP="000461E6">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EC9" w:rsidRDefault="00232EC9">
      <w:r>
        <w:separator/>
      </w:r>
    </w:p>
  </w:footnote>
  <w:footnote w:type="continuationSeparator" w:id="0">
    <w:p w:rsidR="00232EC9" w:rsidRDefault="00232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E9D"/>
    <w:rsid w:val="000461E6"/>
    <w:rsid w:val="000C26E0"/>
    <w:rsid w:val="00113ED4"/>
    <w:rsid w:val="001442F8"/>
    <w:rsid w:val="001509D6"/>
    <w:rsid w:val="00157532"/>
    <w:rsid w:val="00232EC9"/>
    <w:rsid w:val="0024770C"/>
    <w:rsid w:val="00255E9D"/>
    <w:rsid w:val="00286D42"/>
    <w:rsid w:val="002959D1"/>
    <w:rsid w:val="00336D93"/>
    <w:rsid w:val="003C59AA"/>
    <w:rsid w:val="003E62B9"/>
    <w:rsid w:val="00406CAE"/>
    <w:rsid w:val="0044755A"/>
    <w:rsid w:val="004D2A4B"/>
    <w:rsid w:val="00547033"/>
    <w:rsid w:val="005C1D08"/>
    <w:rsid w:val="00603DD8"/>
    <w:rsid w:val="00647C23"/>
    <w:rsid w:val="006671F2"/>
    <w:rsid w:val="00683B6B"/>
    <w:rsid w:val="006F7553"/>
    <w:rsid w:val="00745886"/>
    <w:rsid w:val="007A7787"/>
    <w:rsid w:val="008235A9"/>
    <w:rsid w:val="00863BB6"/>
    <w:rsid w:val="009529B2"/>
    <w:rsid w:val="009B4617"/>
    <w:rsid w:val="009C3111"/>
    <w:rsid w:val="009E0A6A"/>
    <w:rsid w:val="00A50374"/>
    <w:rsid w:val="00A80D7A"/>
    <w:rsid w:val="00AA0A70"/>
    <w:rsid w:val="00BA0336"/>
    <w:rsid w:val="00BC46AE"/>
    <w:rsid w:val="00BF57B8"/>
    <w:rsid w:val="00C1208C"/>
    <w:rsid w:val="00CE31AC"/>
    <w:rsid w:val="00DA5456"/>
    <w:rsid w:val="00DE150E"/>
    <w:rsid w:val="00E46A17"/>
    <w:rsid w:val="00E63606"/>
    <w:rsid w:val="00E7772C"/>
    <w:rsid w:val="00F67723"/>
    <w:rsid w:val="00FB6211"/>
    <w:rsid w:val="00FC28AD"/>
    <w:rsid w:val="00FE1D04"/>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2B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46A17"/>
    <w:rPr>
      <w:color w:val="0000FF" w:themeColor="hyperlink"/>
      <w:u w:val="single"/>
    </w:rPr>
  </w:style>
  <w:style w:type="paragraph" w:styleId="Pidipagina">
    <w:name w:val="footer"/>
    <w:basedOn w:val="Normale"/>
    <w:link w:val="PidipaginaCarattere"/>
    <w:uiPriority w:val="99"/>
    <w:semiHidden/>
    <w:unhideWhenUsed/>
    <w:rsid w:val="000461E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461E6"/>
  </w:style>
  <w:style w:type="character" w:styleId="Numeropagina">
    <w:name w:val="page number"/>
    <w:basedOn w:val="Carpredefinitoparagrafo"/>
    <w:uiPriority w:val="99"/>
    <w:semiHidden/>
    <w:unhideWhenUsed/>
    <w:rsid w:val="000461E6"/>
  </w:style>
  <w:style w:type="paragraph" w:styleId="Testofumetto">
    <w:name w:val="Balloon Text"/>
    <w:basedOn w:val="Normale"/>
    <w:link w:val="TestofumettoCarattere"/>
    <w:uiPriority w:val="99"/>
    <w:semiHidden/>
    <w:unhideWhenUsed/>
    <w:rsid w:val="003C59A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59A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2B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46A17"/>
    <w:rPr>
      <w:color w:val="0000FF" w:themeColor="hyperlink"/>
      <w:u w:val="single"/>
    </w:rPr>
  </w:style>
  <w:style w:type="paragraph" w:styleId="Pidipagina">
    <w:name w:val="footer"/>
    <w:basedOn w:val="Normale"/>
    <w:link w:val="PidipaginaCarattere"/>
    <w:uiPriority w:val="99"/>
    <w:semiHidden/>
    <w:unhideWhenUsed/>
    <w:rsid w:val="000461E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461E6"/>
  </w:style>
  <w:style w:type="character" w:styleId="Numeropagina">
    <w:name w:val="page number"/>
    <w:basedOn w:val="Carpredefinitoparagrafo"/>
    <w:uiPriority w:val="99"/>
    <w:semiHidden/>
    <w:unhideWhenUsed/>
    <w:rsid w:val="000461E6"/>
  </w:style>
  <w:style w:type="paragraph" w:styleId="Testofumetto">
    <w:name w:val="Balloon Text"/>
    <w:basedOn w:val="Normale"/>
    <w:link w:val="TestofumettoCarattere"/>
    <w:uiPriority w:val="99"/>
    <w:semiHidden/>
    <w:unhideWhenUsed/>
    <w:rsid w:val="003C59A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59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81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olaonlin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1125</Words>
  <Characters>6417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Liceo Veronica Gambara</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AvisCom</cp:lastModifiedBy>
  <cp:revision>22</cp:revision>
  <cp:lastPrinted>2019-02-12T11:34:00Z</cp:lastPrinted>
  <dcterms:created xsi:type="dcterms:W3CDTF">2019-01-21T10:17:00Z</dcterms:created>
  <dcterms:modified xsi:type="dcterms:W3CDTF">2019-02-12T11:38:00Z</dcterms:modified>
</cp:coreProperties>
</file>